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705"/>
        <w:tblW w:w="15163" w:type="dxa"/>
        <w:tblLayout w:type="fixed"/>
        <w:tblLook w:val="04A0" w:firstRow="1" w:lastRow="0" w:firstColumn="1" w:lastColumn="0" w:noHBand="0" w:noVBand="1"/>
      </w:tblPr>
      <w:tblGrid>
        <w:gridCol w:w="1739"/>
        <w:gridCol w:w="988"/>
        <w:gridCol w:w="1196"/>
        <w:gridCol w:w="750"/>
        <w:gridCol w:w="709"/>
        <w:gridCol w:w="749"/>
        <w:gridCol w:w="606"/>
        <w:gridCol w:w="606"/>
        <w:gridCol w:w="718"/>
        <w:gridCol w:w="718"/>
        <w:gridCol w:w="6384"/>
      </w:tblGrid>
      <w:tr w:rsidR="00AD64AE" w:rsidRPr="00AD64AE" w14:paraId="5E454856" w14:textId="77777777" w:rsidTr="00F71E62">
        <w:trPr>
          <w:trHeight w:val="313"/>
        </w:trPr>
        <w:tc>
          <w:tcPr>
            <w:tcW w:w="1739" w:type="dxa"/>
            <w:vMerge w:val="restart"/>
            <w:vAlign w:val="center"/>
          </w:tcPr>
          <w:p w14:paraId="18B9458C" w14:textId="77777777" w:rsidR="00A53179" w:rsidRPr="00AD64AE" w:rsidRDefault="00A53179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Наименование профиля, ГОСТ</w:t>
            </w:r>
          </w:p>
        </w:tc>
        <w:tc>
          <w:tcPr>
            <w:tcW w:w="988" w:type="dxa"/>
            <w:vMerge w:val="restart"/>
            <w:vAlign w:val="center"/>
          </w:tcPr>
          <w:p w14:paraId="16ADBBAB" w14:textId="77777777" w:rsidR="00A53179" w:rsidRPr="00AD64AE" w:rsidRDefault="00A53179" w:rsidP="00F71E62">
            <w:pPr>
              <w:ind w:right="-148"/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Марка металла, </w:t>
            </w:r>
          </w:p>
          <w:p w14:paraId="22053E41" w14:textId="77777777" w:rsidR="00A53179" w:rsidRPr="00AD64AE" w:rsidRDefault="00A53179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ГОСТ</w:t>
            </w:r>
          </w:p>
        </w:tc>
        <w:tc>
          <w:tcPr>
            <w:tcW w:w="1196" w:type="dxa"/>
            <w:vMerge w:val="restart"/>
            <w:vAlign w:val="center"/>
          </w:tcPr>
          <w:p w14:paraId="3E3200C1" w14:textId="77777777" w:rsidR="00A53179" w:rsidRPr="00AD64AE" w:rsidRDefault="00A53179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Номер</w:t>
            </w:r>
          </w:p>
          <w:p w14:paraId="1F53CE59" w14:textId="77777777" w:rsidR="00A53179" w:rsidRPr="00AD64AE" w:rsidRDefault="00A53179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 профиля</w:t>
            </w:r>
          </w:p>
        </w:tc>
        <w:tc>
          <w:tcPr>
            <w:tcW w:w="750" w:type="dxa"/>
            <w:vMerge w:val="restart"/>
            <w:vAlign w:val="center"/>
          </w:tcPr>
          <w:p w14:paraId="6D1FE4D3" w14:textId="77777777" w:rsidR="00A53179" w:rsidRPr="00AD64AE" w:rsidRDefault="00A53179" w:rsidP="00F71E62">
            <w:pPr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№ пп</w:t>
            </w:r>
          </w:p>
        </w:tc>
        <w:tc>
          <w:tcPr>
            <w:tcW w:w="3388" w:type="dxa"/>
            <w:gridSpan w:val="5"/>
          </w:tcPr>
          <w:p w14:paraId="7B9A7134" w14:textId="77777777" w:rsidR="00A53179" w:rsidRPr="00AD64AE" w:rsidRDefault="00A53179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Масса металла по элементам</w:t>
            </w:r>
          </w:p>
          <w:p w14:paraId="6EF5D026" w14:textId="77777777" w:rsidR="00A53179" w:rsidRPr="00AD64AE" w:rsidRDefault="00A53179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конструкций, т</w:t>
            </w:r>
          </w:p>
        </w:tc>
        <w:tc>
          <w:tcPr>
            <w:tcW w:w="718" w:type="dxa"/>
            <w:vMerge w:val="restart"/>
            <w:textDirection w:val="btLr"/>
            <w:vAlign w:val="center"/>
          </w:tcPr>
          <w:p w14:paraId="673F302C" w14:textId="77777777" w:rsidR="00A53179" w:rsidRPr="00AD64AE" w:rsidRDefault="00A53179" w:rsidP="00F71E62">
            <w:pPr>
              <w:ind w:left="113" w:right="113"/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Всего</w:t>
            </w:r>
          </w:p>
        </w:tc>
        <w:tc>
          <w:tcPr>
            <w:tcW w:w="6384" w:type="dxa"/>
            <w:vMerge w:val="restart"/>
            <w:vAlign w:val="center"/>
          </w:tcPr>
          <w:p w14:paraId="7E27F740" w14:textId="77777777" w:rsidR="00A53179" w:rsidRPr="00AD64AE" w:rsidRDefault="00A53179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Примечания</w:t>
            </w:r>
          </w:p>
        </w:tc>
      </w:tr>
      <w:tr w:rsidR="00AD64AE" w:rsidRPr="00AD64AE" w14:paraId="59509684" w14:textId="77777777" w:rsidTr="00F71E62">
        <w:trPr>
          <w:cantSplit/>
          <w:trHeight w:val="1134"/>
        </w:trPr>
        <w:tc>
          <w:tcPr>
            <w:tcW w:w="1739" w:type="dxa"/>
            <w:vMerge/>
            <w:vAlign w:val="center"/>
          </w:tcPr>
          <w:p w14:paraId="22F4EF4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298C16B7" w14:textId="77777777" w:rsidR="00B63E00" w:rsidRPr="00AD64AE" w:rsidRDefault="00B63E00" w:rsidP="00F71E62">
            <w:pPr>
              <w:ind w:right="-148"/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Merge/>
            <w:vAlign w:val="center"/>
          </w:tcPr>
          <w:p w14:paraId="7E502C7D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50" w:type="dxa"/>
            <w:vMerge/>
          </w:tcPr>
          <w:p w14:paraId="64C7B896" w14:textId="77777777" w:rsidR="00B63E00" w:rsidRPr="00AD64AE" w:rsidRDefault="00B63E00" w:rsidP="00F71E62">
            <w:pPr>
              <w:rPr>
                <w:rFonts w:ascii="Arial" w:hAnsi="Arial" w:cs="Arial"/>
                <w:i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D013206" w14:textId="77777777" w:rsidR="00B63E00" w:rsidRPr="00AD64AE" w:rsidRDefault="00B63E00" w:rsidP="00F71E62">
            <w:pPr>
              <w:ind w:right="113"/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Стойки</w:t>
            </w:r>
          </w:p>
        </w:tc>
        <w:tc>
          <w:tcPr>
            <w:tcW w:w="749" w:type="dxa"/>
            <w:textDirection w:val="btLr"/>
            <w:vAlign w:val="center"/>
          </w:tcPr>
          <w:p w14:paraId="32CD8C4E" w14:textId="7AFDBC88" w:rsidR="00B63E00" w:rsidRPr="00AD64AE" w:rsidRDefault="00B63E00" w:rsidP="00F71E62">
            <w:pPr>
              <w:ind w:right="113"/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Фермы</w:t>
            </w:r>
          </w:p>
        </w:tc>
        <w:tc>
          <w:tcPr>
            <w:tcW w:w="606" w:type="dxa"/>
            <w:textDirection w:val="btLr"/>
            <w:vAlign w:val="center"/>
          </w:tcPr>
          <w:p w14:paraId="128C50AC" w14:textId="77777777" w:rsidR="00B63E00" w:rsidRPr="00AD64AE" w:rsidRDefault="00B63E00" w:rsidP="00F71E62">
            <w:pPr>
              <w:ind w:right="113"/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Прогоны</w:t>
            </w:r>
          </w:p>
        </w:tc>
        <w:tc>
          <w:tcPr>
            <w:tcW w:w="606" w:type="dxa"/>
            <w:textDirection w:val="btLr"/>
            <w:vAlign w:val="center"/>
          </w:tcPr>
          <w:p w14:paraId="2BFFA323" w14:textId="77777777" w:rsidR="00B63E00" w:rsidRPr="00AD64AE" w:rsidRDefault="00B63E00" w:rsidP="00F71E62">
            <w:pPr>
              <w:ind w:right="113"/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Обоймы колонн</w:t>
            </w:r>
          </w:p>
        </w:tc>
        <w:tc>
          <w:tcPr>
            <w:tcW w:w="718" w:type="dxa"/>
            <w:textDirection w:val="btLr"/>
            <w:vAlign w:val="center"/>
          </w:tcPr>
          <w:p w14:paraId="09224897" w14:textId="77777777" w:rsidR="00B63E00" w:rsidRPr="00AD64AE" w:rsidRDefault="00B63E00" w:rsidP="00F71E62">
            <w:pPr>
              <w:ind w:left="113" w:right="113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Прочее</w:t>
            </w:r>
          </w:p>
        </w:tc>
        <w:tc>
          <w:tcPr>
            <w:tcW w:w="718" w:type="dxa"/>
            <w:vMerge/>
          </w:tcPr>
          <w:p w14:paraId="0347784A" w14:textId="77777777" w:rsidR="00B63E00" w:rsidRPr="00AD64AE" w:rsidRDefault="00B63E00" w:rsidP="00F71E62">
            <w:pPr>
              <w:rPr>
                <w:rFonts w:ascii="Arial" w:hAnsi="Arial" w:cs="Arial"/>
                <w:i/>
              </w:rPr>
            </w:pPr>
          </w:p>
        </w:tc>
        <w:tc>
          <w:tcPr>
            <w:tcW w:w="6384" w:type="dxa"/>
            <w:vMerge/>
          </w:tcPr>
          <w:p w14:paraId="67DE6188" w14:textId="77777777" w:rsidR="00B63E00" w:rsidRPr="00AD64AE" w:rsidRDefault="00B63E00" w:rsidP="00F71E62">
            <w:pPr>
              <w:rPr>
                <w:rFonts w:ascii="Arial" w:hAnsi="Arial" w:cs="Arial"/>
                <w:i/>
              </w:rPr>
            </w:pPr>
          </w:p>
        </w:tc>
      </w:tr>
      <w:tr w:rsidR="00AD64AE" w:rsidRPr="00AD64AE" w14:paraId="1340F573" w14:textId="77777777" w:rsidTr="00F71E62">
        <w:trPr>
          <w:trHeight w:val="539"/>
        </w:trPr>
        <w:tc>
          <w:tcPr>
            <w:tcW w:w="1739" w:type="dxa"/>
            <w:vMerge w:val="restart"/>
            <w:vAlign w:val="center"/>
          </w:tcPr>
          <w:p w14:paraId="03AB3D5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Двутавр с параллельными гранями полок, ГОСТ Р 57837-2017</w:t>
            </w:r>
          </w:p>
        </w:tc>
        <w:tc>
          <w:tcPr>
            <w:tcW w:w="988" w:type="dxa"/>
            <w:vMerge w:val="restart"/>
            <w:vAlign w:val="center"/>
          </w:tcPr>
          <w:p w14:paraId="5B5C0D7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С245</w:t>
            </w:r>
          </w:p>
        </w:tc>
        <w:tc>
          <w:tcPr>
            <w:tcW w:w="1196" w:type="dxa"/>
            <w:vAlign w:val="center"/>
          </w:tcPr>
          <w:p w14:paraId="757D5B2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commentRangeStart w:id="0"/>
            <w:r w:rsidRPr="00AD64AE">
              <w:rPr>
                <w:rFonts w:ascii="Arial" w:hAnsi="Arial" w:cs="Arial"/>
                <w:i/>
              </w:rPr>
              <w:t>20Ш1</w:t>
            </w:r>
            <w:commentRangeEnd w:id="0"/>
            <w:r w:rsidRPr="00AD64AE">
              <w:rPr>
                <w:rStyle w:val="a4"/>
              </w:rPr>
              <w:commentReference w:id="0"/>
            </w:r>
          </w:p>
        </w:tc>
        <w:tc>
          <w:tcPr>
            <w:tcW w:w="750" w:type="dxa"/>
            <w:vAlign w:val="center"/>
          </w:tcPr>
          <w:p w14:paraId="651FE27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709" w:type="dxa"/>
            <w:vAlign w:val="center"/>
          </w:tcPr>
          <w:p w14:paraId="133F67F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2451A3B6" w14:textId="3DF9C75B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6B02322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4E4B7D2D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410E145E" w14:textId="64F49F03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</w:t>
            </w:r>
            <w:r w:rsidR="00C21347" w:rsidRPr="00AD64AE">
              <w:rPr>
                <w:rFonts w:ascii="Arial" w:hAnsi="Arial" w:cs="Arial"/>
                <w:i/>
              </w:rPr>
              <w:t>55</w:t>
            </w:r>
          </w:p>
        </w:tc>
        <w:tc>
          <w:tcPr>
            <w:tcW w:w="718" w:type="dxa"/>
            <w:vAlign w:val="center"/>
          </w:tcPr>
          <w:p w14:paraId="54303F00" w14:textId="67D202D8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</w:t>
            </w:r>
            <w:r w:rsidR="00C21347" w:rsidRPr="00AD64AE">
              <w:rPr>
                <w:rFonts w:ascii="Arial" w:hAnsi="Arial" w:cs="Arial"/>
                <w:i/>
              </w:rPr>
              <w:t>55</w:t>
            </w:r>
          </w:p>
        </w:tc>
        <w:tc>
          <w:tcPr>
            <w:tcW w:w="6384" w:type="dxa"/>
            <w:vAlign w:val="center"/>
          </w:tcPr>
          <w:p w14:paraId="59EDCF9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389C3889" w14:textId="77777777" w:rsidTr="00F71E62">
        <w:trPr>
          <w:trHeight w:val="538"/>
        </w:trPr>
        <w:tc>
          <w:tcPr>
            <w:tcW w:w="1739" w:type="dxa"/>
            <w:vMerge/>
            <w:vAlign w:val="center"/>
          </w:tcPr>
          <w:p w14:paraId="3E14F559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4515367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59D84D79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20Б1</w:t>
            </w:r>
          </w:p>
        </w:tc>
        <w:tc>
          <w:tcPr>
            <w:tcW w:w="750" w:type="dxa"/>
            <w:vAlign w:val="center"/>
          </w:tcPr>
          <w:p w14:paraId="5A2102A8" w14:textId="438BA7C6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2</w:t>
            </w:r>
          </w:p>
        </w:tc>
        <w:tc>
          <w:tcPr>
            <w:tcW w:w="709" w:type="dxa"/>
            <w:vAlign w:val="center"/>
          </w:tcPr>
          <w:p w14:paraId="3F6FCFD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0E5B591A" w14:textId="31C964F6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6175E08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0232BF8F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6FEB8CBD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0,01</w:t>
            </w:r>
          </w:p>
        </w:tc>
        <w:tc>
          <w:tcPr>
            <w:tcW w:w="718" w:type="dxa"/>
            <w:vAlign w:val="center"/>
          </w:tcPr>
          <w:p w14:paraId="3A832CE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  <w:lang w:val="en-US"/>
              </w:rPr>
              <w:t>0,01</w:t>
            </w:r>
          </w:p>
        </w:tc>
        <w:tc>
          <w:tcPr>
            <w:tcW w:w="6384" w:type="dxa"/>
            <w:vAlign w:val="center"/>
          </w:tcPr>
          <w:p w14:paraId="555F005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74148366" w14:textId="77777777" w:rsidTr="00F71E62">
        <w:tc>
          <w:tcPr>
            <w:tcW w:w="1739" w:type="dxa"/>
            <w:vAlign w:val="center"/>
          </w:tcPr>
          <w:p w14:paraId="5C31A51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  <w:p w14:paraId="7796CAC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Швеллер с параллельными гранями полок, ГОСТ 8240-97</w:t>
            </w:r>
          </w:p>
          <w:p w14:paraId="6EEE1E50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Align w:val="center"/>
          </w:tcPr>
          <w:p w14:paraId="400DE42A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С245</w:t>
            </w:r>
          </w:p>
        </w:tc>
        <w:tc>
          <w:tcPr>
            <w:tcW w:w="1196" w:type="dxa"/>
            <w:vAlign w:val="center"/>
          </w:tcPr>
          <w:p w14:paraId="6FF6F7E5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12П</w:t>
            </w:r>
          </w:p>
        </w:tc>
        <w:tc>
          <w:tcPr>
            <w:tcW w:w="750" w:type="dxa"/>
            <w:vAlign w:val="center"/>
          </w:tcPr>
          <w:p w14:paraId="709107D2" w14:textId="5FB01DE3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3</w:t>
            </w:r>
          </w:p>
        </w:tc>
        <w:tc>
          <w:tcPr>
            <w:tcW w:w="709" w:type="dxa"/>
            <w:vAlign w:val="center"/>
          </w:tcPr>
          <w:p w14:paraId="06E5F868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6150F8DB" w14:textId="48AEDEEA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0,065</w:t>
            </w:r>
          </w:p>
        </w:tc>
        <w:tc>
          <w:tcPr>
            <w:tcW w:w="606" w:type="dxa"/>
            <w:vAlign w:val="center"/>
          </w:tcPr>
          <w:p w14:paraId="7A67C8F0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7A94A82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3403E1DF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13FCEBAD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0,065</w:t>
            </w:r>
          </w:p>
        </w:tc>
        <w:tc>
          <w:tcPr>
            <w:tcW w:w="6384" w:type="dxa"/>
            <w:vAlign w:val="center"/>
          </w:tcPr>
          <w:p w14:paraId="68EA0025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1D7DF70D" w14:textId="77777777" w:rsidTr="00F71E62">
        <w:tc>
          <w:tcPr>
            <w:tcW w:w="1739" w:type="dxa"/>
            <w:vAlign w:val="center"/>
          </w:tcPr>
          <w:p w14:paraId="5201D8D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Уголок равнополочный, </w:t>
            </w:r>
          </w:p>
          <w:p w14:paraId="2BE8827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ГОСТ 8509-93</w:t>
            </w:r>
          </w:p>
        </w:tc>
        <w:tc>
          <w:tcPr>
            <w:tcW w:w="988" w:type="dxa"/>
            <w:vAlign w:val="center"/>
          </w:tcPr>
          <w:p w14:paraId="11E1678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С245</w:t>
            </w:r>
          </w:p>
        </w:tc>
        <w:tc>
          <w:tcPr>
            <w:tcW w:w="1196" w:type="dxa"/>
            <w:vAlign w:val="center"/>
          </w:tcPr>
          <w:p w14:paraId="0F4D28D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200х10</w:t>
            </w:r>
          </w:p>
        </w:tc>
        <w:tc>
          <w:tcPr>
            <w:tcW w:w="750" w:type="dxa"/>
            <w:vAlign w:val="center"/>
          </w:tcPr>
          <w:p w14:paraId="1E23A90D" w14:textId="39D70C1A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4</w:t>
            </w:r>
          </w:p>
        </w:tc>
        <w:tc>
          <w:tcPr>
            <w:tcW w:w="709" w:type="dxa"/>
            <w:vAlign w:val="center"/>
          </w:tcPr>
          <w:p w14:paraId="59192A5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543C116F" w14:textId="2DC15972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1F759FF3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7E85F1D5" w14:textId="34A4CFCA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10,3</w:t>
            </w:r>
          </w:p>
        </w:tc>
        <w:tc>
          <w:tcPr>
            <w:tcW w:w="718" w:type="dxa"/>
            <w:vAlign w:val="center"/>
          </w:tcPr>
          <w:p w14:paraId="739B804C" w14:textId="31C44722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2F95D0A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10,3</w:t>
            </w:r>
          </w:p>
        </w:tc>
        <w:tc>
          <w:tcPr>
            <w:tcW w:w="6384" w:type="dxa"/>
            <w:vAlign w:val="center"/>
          </w:tcPr>
          <w:p w14:paraId="2171956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37468E80" w14:textId="77777777" w:rsidTr="00F71E62">
        <w:trPr>
          <w:trHeight w:val="523"/>
        </w:trPr>
        <w:tc>
          <w:tcPr>
            <w:tcW w:w="1739" w:type="dxa"/>
            <w:vMerge w:val="restart"/>
            <w:vAlign w:val="center"/>
          </w:tcPr>
          <w:p w14:paraId="047B64A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Труба гнутая сварная </w:t>
            </w:r>
          </w:p>
          <w:p w14:paraId="0CD0ED4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квадратная, </w:t>
            </w:r>
          </w:p>
          <w:p w14:paraId="462A8BE3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ГОСТ 30245-2003</w:t>
            </w:r>
          </w:p>
        </w:tc>
        <w:tc>
          <w:tcPr>
            <w:tcW w:w="988" w:type="dxa"/>
            <w:vMerge w:val="restart"/>
            <w:vAlign w:val="center"/>
          </w:tcPr>
          <w:p w14:paraId="694562EC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С345</w:t>
            </w:r>
          </w:p>
        </w:tc>
        <w:tc>
          <w:tcPr>
            <w:tcW w:w="1196" w:type="dxa"/>
            <w:vAlign w:val="center"/>
          </w:tcPr>
          <w:p w14:paraId="25F0E14F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250х8</w:t>
            </w:r>
          </w:p>
        </w:tc>
        <w:tc>
          <w:tcPr>
            <w:tcW w:w="750" w:type="dxa"/>
            <w:vAlign w:val="center"/>
          </w:tcPr>
          <w:p w14:paraId="25006AEB" w14:textId="0F97788D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709" w:type="dxa"/>
            <w:vAlign w:val="center"/>
          </w:tcPr>
          <w:p w14:paraId="1C127D55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2,7</w:t>
            </w:r>
          </w:p>
        </w:tc>
        <w:tc>
          <w:tcPr>
            <w:tcW w:w="749" w:type="dxa"/>
            <w:vAlign w:val="center"/>
          </w:tcPr>
          <w:p w14:paraId="32123833" w14:textId="35338C85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0002D07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0703900A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2EB9955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20A2294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2,7</w:t>
            </w:r>
          </w:p>
        </w:tc>
        <w:tc>
          <w:tcPr>
            <w:tcW w:w="6384" w:type="dxa"/>
            <w:vAlign w:val="center"/>
          </w:tcPr>
          <w:p w14:paraId="08156168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02CDD52D" w14:textId="77777777" w:rsidTr="00F71E62">
        <w:trPr>
          <w:trHeight w:val="523"/>
        </w:trPr>
        <w:tc>
          <w:tcPr>
            <w:tcW w:w="1739" w:type="dxa"/>
            <w:vMerge/>
            <w:vAlign w:val="center"/>
          </w:tcPr>
          <w:p w14:paraId="28D5956D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24D230A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2EA1E13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120х6</w:t>
            </w:r>
          </w:p>
        </w:tc>
        <w:tc>
          <w:tcPr>
            <w:tcW w:w="750" w:type="dxa"/>
            <w:vAlign w:val="center"/>
          </w:tcPr>
          <w:p w14:paraId="1349032C" w14:textId="4224D1A5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6</w:t>
            </w:r>
          </w:p>
        </w:tc>
        <w:tc>
          <w:tcPr>
            <w:tcW w:w="709" w:type="dxa"/>
            <w:vAlign w:val="center"/>
          </w:tcPr>
          <w:p w14:paraId="730B77D0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19E3DC70" w14:textId="7A911CD8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1,25</w:t>
            </w:r>
          </w:p>
        </w:tc>
        <w:tc>
          <w:tcPr>
            <w:tcW w:w="606" w:type="dxa"/>
            <w:vAlign w:val="center"/>
          </w:tcPr>
          <w:p w14:paraId="558C8190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0A53591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3A8D90C9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63F84928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1,25</w:t>
            </w:r>
          </w:p>
        </w:tc>
        <w:tc>
          <w:tcPr>
            <w:tcW w:w="6384" w:type="dxa"/>
            <w:vAlign w:val="center"/>
          </w:tcPr>
          <w:p w14:paraId="471B711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439A6579" w14:textId="77777777" w:rsidTr="00F71E62">
        <w:trPr>
          <w:trHeight w:val="245"/>
        </w:trPr>
        <w:tc>
          <w:tcPr>
            <w:tcW w:w="1739" w:type="dxa"/>
            <w:vMerge w:val="restart"/>
            <w:vAlign w:val="center"/>
          </w:tcPr>
          <w:p w14:paraId="2D77C8B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Труба гнутая сварная</w:t>
            </w:r>
          </w:p>
          <w:p w14:paraId="675BABC9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прямоугольная,</w:t>
            </w:r>
          </w:p>
          <w:p w14:paraId="42DA1B4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ГОСТ 30245-2003</w:t>
            </w:r>
          </w:p>
        </w:tc>
        <w:tc>
          <w:tcPr>
            <w:tcW w:w="988" w:type="dxa"/>
            <w:vMerge w:val="restart"/>
            <w:vAlign w:val="center"/>
          </w:tcPr>
          <w:p w14:paraId="44565EA5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С345</w:t>
            </w:r>
          </w:p>
        </w:tc>
        <w:tc>
          <w:tcPr>
            <w:tcW w:w="1196" w:type="dxa"/>
            <w:vAlign w:val="center"/>
          </w:tcPr>
          <w:p w14:paraId="4079BB9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140х120х7</w:t>
            </w:r>
          </w:p>
        </w:tc>
        <w:tc>
          <w:tcPr>
            <w:tcW w:w="750" w:type="dxa"/>
            <w:vAlign w:val="center"/>
          </w:tcPr>
          <w:p w14:paraId="191DFC3A" w14:textId="198B84D4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7</w:t>
            </w:r>
          </w:p>
        </w:tc>
        <w:tc>
          <w:tcPr>
            <w:tcW w:w="709" w:type="dxa"/>
            <w:vAlign w:val="center"/>
          </w:tcPr>
          <w:p w14:paraId="2E620048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3988A3D6" w14:textId="69496E9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0,96</w:t>
            </w:r>
          </w:p>
        </w:tc>
        <w:tc>
          <w:tcPr>
            <w:tcW w:w="606" w:type="dxa"/>
            <w:vAlign w:val="center"/>
          </w:tcPr>
          <w:p w14:paraId="4A0218E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4D82BBF3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2B71252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2EAC2FA0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0,96</w:t>
            </w:r>
          </w:p>
        </w:tc>
        <w:tc>
          <w:tcPr>
            <w:tcW w:w="6384" w:type="dxa"/>
            <w:vAlign w:val="center"/>
          </w:tcPr>
          <w:p w14:paraId="1EABE5C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15674F72" w14:textId="77777777" w:rsidTr="00F71E62">
        <w:trPr>
          <w:trHeight w:val="244"/>
        </w:trPr>
        <w:tc>
          <w:tcPr>
            <w:tcW w:w="1739" w:type="dxa"/>
            <w:vMerge/>
            <w:vAlign w:val="center"/>
          </w:tcPr>
          <w:p w14:paraId="1533A18F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78C9B32D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6CEBC972" w14:textId="2E43A433" w:rsidR="00B63E00" w:rsidRPr="00AD64AE" w:rsidRDefault="00736AD3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120х8</w:t>
            </w:r>
            <w:r w:rsidR="00B63E00" w:rsidRPr="00AD64AE">
              <w:rPr>
                <w:rFonts w:ascii="Arial" w:hAnsi="Arial" w:cs="Arial"/>
                <w:i/>
              </w:rPr>
              <w:t>0х5</w:t>
            </w:r>
          </w:p>
        </w:tc>
        <w:tc>
          <w:tcPr>
            <w:tcW w:w="750" w:type="dxa"/>
            <w:vAlign w:val="center"/>
          </w:tcPr>
          <w:p w14:paraId="2C9BFD3F" w14:textId="18738359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8</w:t>
            </w:r>
          </w:p>
        </w:tc>
        <w:tc>
          <w:tcPr>
            <w:tcW w:w="709" w:type="dxa"/>
            <w:vAlign w:val="center"/>
          </w:tcPr>
          <w:p w14:paraId="774F23D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63AACB3E" w14:textId="261EFB03" w:rsidR="00B63E00" w:rsidRPr="00AD64AE" w:rsidRDefault="00736AD3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8,55</w:t>
            </w:r>
          </w:p>
        </w:tc>
        <w:tc>
          <w:tcPr>
            <w:tcW w:w="606" w:type="dxa"/>
            <w:vAlign w:val="center"/>
          </w:tcPr>
          <w:p w14:paraId="2A43E2FD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0967D91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7000A870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644AC367" w14:textId="51405006" w:rsidR="00B63E00" w:rsidRPr="00AD64AE" w:rsidRDefault="00736AD3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8,55</w:t>
            </w:r>
          </w:p>
        </w:tc>
        <w:tc>
          <w:tcPr>
            <w:tcW w:w="6384" w:type="dxa"/>
            <w:vAlign w:val="center"/>
          </w:tcPr>
          <w:p w14:paraId="233723D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3E8C0FB7" w14:textId="77777777" w:rsidTr="00F71E62">
        <w:trPr>
          <w:trHeight w:val="287"/>
        </w:trPr>
        <w:tc>
          <w:tcPr>
            <w:tcW w:w="1739" w:type="dxa"/>
            <w:vMerge/>
            <w:vAlign w:val="center"/>
          </w:tcPr>
          <w:p w14:paraId="375F757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6429769F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25B8944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90х60х3</w:t>
            </w:r>
          </w:p>
        </w:tc>
        <w:tc>
          <w:tcPr>
            <w:tcW w:w="750" w:type="dxa"/>
            <w:vAlign w:val="center"/>
          </w:tcPr>
          <w:p w14:paraId="351DD59E" w14:textId="2282A801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9</w:t>
            </w:r>
          </w:p>
        </w:tc>
        <w:tc>
          <w:tcPr>
            <w:tcW w:w="709" w:type="dxa"/>
            <w:vAlign w:val="center"/>
          </w:tcPr>
          <w:p w14:paraId="5498D61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5D4AD43A" w14:textId="70CA7999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3,0</w:t>
            </w:r>
            <w:r w:rsidR="00736AD3" w:rsidRPr="00AD64AE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606" w:type="dxa"/>
            <w:vAlign w:val="center"/>
          </w:tcPr>
          <w:p w14:paraId="1ABC9BBA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50AEDC33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5F42821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1586A0D4" w14:textId="1A755038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3,0</w:t>
            </w:r>
            <w:r w:rsidR="00736AD3" w:rsidRPr="00AD64AE">
              <w:rPr>
                <w:rFonts w:ascii="Arial" w:hAnsi="Arial" w:cs="Arial"/>
                <w:i/>
              </w:rPr>
              <w:t>5</w:t>
            </w:r>
          </w:p>
        </w:tc>
        <w:tc>
          <w:tcPr>
            <w:tcW w:w="6384" w:type="dxa"/>
            <w:vAlign w:val="center"/>
          </w:tcPr>
          <w:p w14:paraId="68D4960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751A8814" w14:textId="77777777" w:rsidTr="00F71E62">
        <w:trPr>
          <w:trHeight w:val="286"/>
        </w:trPr>
        <w:tc>
          <w:tcPr>
            <w:tcW w:w="1739" w:type="dxa"/>
            <w:vMerge/>
            <w:vAlign w:val="center"/>
          </w:tcPr>
          <w:p w14:paraId="1E43A76A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247A4F5F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0343BC6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90х60х4</w:t>
            </w:r>
          </w:p>
        </w:tc>
        <w:tc>
          <w:tcPr>
            <w:tcW w:w="750" w:type="dxa"/>
            <w:vAlign w:val="center"/>
          </w:tcPr>
          <w:p w14:paraId="589F09BD" w14:textId="3EF657E8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10</w:t>
            </w:r>
          </w:p>
        </w:tc>
        <w:tc>
          <w:tcPr>
            <w:tcW w:w="709" w:type="dxa"/>
            <w:vAlign w:val="center"/>
          </w:tcPr>
          <w:p w14:paraId="6845877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61AFD4A2" w14:textId="652F73F0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0,12</w:t>
            </w:r>
          </w:p>
        </w:tc>
        <w:tc>
          <w:tcPr>
            <w:tcW w:w="606" w:type="dxa"/>
            <w:vAlign w:val="center"/>
          </w:tcPr>
          <w:p w14:paraId="317D3AF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2C4B2590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59ECE25F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6FB5474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0,12</w:t>
            </w:r>
          </w:p>
        </w:tc>
        <w:tc>
          <w:tcPr>
            <w:tcW w:w="6384" w:type="dxa"/>
            <w:vAlign w:val="center"/>
          </w:tcPr>
          <w:p w14:paraId="187C56CC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3D65D18A" w14:textId="77777777" w:rsidTr="00F71E62">
        <w:trPr>
          <w:trHeight w:val="108"/>
        </w:trPr>
        <w:tc>
          <w:tcPr>
            <w:tcW w:w="1739" w:type="dxa"/>
            <w:vMerge w:val="restart"/>
            <w:vAlign w:val="center"/>
          </w:tcPr>
          <w:p w14:paraId="15E35B68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Сталь листовая горячекатаная, ГОСТ 19903-2015</w:t>
            </w:r>
          </w:p>
        </w:tc>
        <w:tc>
          <w:tcPr>
            <w:tcW w:w="988" w:type="dxa"/>
            <w:vMerge w:val="restart"/>
            <w:vAlign w:val="center"/>
          </w:tcPr>
          <w:p w14:paraId="4E366D3D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С245</w:t>
            </w:r>
          </w:p>
        </w:tc>
        <w:tc>
          <w:tcPr>
            <w:tcW w:w="1196" w:type="dxa"/>
            <w:vAlign w:val="center"/>
          </w:tcPr>
          <w:p w14:paraId="1909897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-5</w:t>
            </w:r>
          </w:p>
        </w:tc>
        <w:tc>
          <w:tcPr>
            <w:tcW w:w="750" w:type="dxa"/>
            <w:vAlign w:val="center"/>
          </w:tcPr>
          <w:p w14:paraId="1DEA6415" w14:textId="415DA41E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11</w:t>
            </w:r>
          </w:p>
        </w:tc>
        <w:tc>
          <w:tcPr>
            <w:tcW w:w="709" w:type="dxa"/>
            <w:vAlign w:val="center"/>
          </w:tcPr>
          <w:p w14:paraId="440E3DAA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1D314FE9" w14:textId="18726F42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0,65</w:t>
            </w:r>
          </w:p>
        </w:tc>
        <w:tc>
          <w:tcPr>
            <w:tcW w:w="606" w:type="dxa"/>
            <w:vAlign w:val="center"/>
          </w:tcPr>
          <w:p w14:paraId="07D37218" w14:textId="1251DA85" w:rsidR="00B63E00" w:rsidRPr="00AD64AE" w:rsidRDefault="006A6796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</w:t>
            </w:r>
            <w:r w:rsidR="00B63E00" w:rsidRPr="00AD64AE">
              <w:rPr>
                <w:rFonts w:ascii="Arial" w:hAnsi="Arial" w:cs="Arial"/>
                <w:i/>
              </w:rPr>
              <w:t>,5</w:t>
            </w:r>
          </w:p>
        </w:tc>
        <w:tc>
          <w:tcPr>
            <w:tcW w:w="606" w:type="dxa"/>
            <w:vAlign w:val="center"/>
          </w:tcPr>
          <w:p w14:paraId="55CCAB0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27CA211B" w14:textId="0282A73D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1064E26D" w14:textId="481E5682" w:rsidR="00B63E00" w:rsidRPr="00AD64AE" w:rsidRDefault="006A6796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2</w:t>
            </w:r>
            <w:r w:rsidR="00B63E00" w:rsidRPr="00AD64AE">
              <w:rPr>
                <w:rFonts w:ascii="Arial" w:hAnsi="Arial" w:cs="Arial"/>
                <w:i/>
              </w:rPr>
              <w:t>,15</w:t>
            </w:r>
          </w:p>
        </w:tc>
        <w:tc>
          <w:tcPr>
            <w:tcW w:w="6384" w:type="dxa"/>
            <w:vAlign w:val="center"/>
          </w:tcPr>
          <w:p w14:paraId="094F2C5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08D42F81" w14:textId="77777777" w:rsidTr="00F71E62">
        <w:trPr>
          <w:trHeight w:val="103"/>
        </w:trPr>
        <w:tc>
          <w:tcPr>
            <w:tcW w:w="1739" w:type="dxa"/>
            <w:vMerge/>
            <w:vAlign w:val="center"/>
          </w:tcPr>
          <w:p w14:paraId="0624683D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3DBF9C1D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7AD4E7F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-6</w:t>
            </w:r>
          </w:p>
        </w:tc>
        <w:tc>
          <w:tcPr>
            <w:tcW w:w="750" w:type="dxa"/>
            <w:vAlign w:val="center"/>
          </w:tcPr>
          <w:p w14:paraId="54D3C9FE" w14:textId="406DEFA9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12</w:t>
            </w:r>
          </w:p>
        </w:tc>
        <w:tc>
          <w:tcPr>
            <w:tcW w:w="709" w:type="dxa"/>
            <w:vAlign w:val="center"/>
          </w:tcPr>
          <w:p w14:paraId="5BF8F86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49" w:type="dxa"/>
            <w:vAlign w:val="center"/>
          </w:tcPr>
          <w:p w14:paraId="368EFE16" w14:textId="2A7B9533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0,4</w:t>
            </w:r>
          </w:p>
        </w:tc>
        <w:tc>
          <w:tcPr>
            <w:tcW w:w="606" w:type="dxa"/>
            <w:vAlign w:val="center"/>
          </w:tcPr>
          <w:p w14:paraId="26B66863" w14:textId="34EE5813" w:rsidR="00B63E00" w:rsidRPr="00AD64AE" w:rsidRDefault="00796D8E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3ECF6200" w14:textId="36B5989C" w:rsidR="00B63E00" w:rsidRPr="00AD64AE" w:rsidRDefault="00796D8E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34EF7125" w14:textId="6FAC6BFD" w:rsidR="00B63E00" w:rsidRPr="00AD64AE" w:rsidRDefault="00796D8E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60D4556E" w14:textId="6848FC5E" w:rsidR="00B63E00" w:rsidRPr="00AD64AE" w:rsidRDefault="00C21347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0,4</w:t>
            </w:r>
          </w:p>
        </w:tc>
        <w:tc>
          <w:tcPr>
            <w:tcW w:w="6384" w:type="dxa"/>
            <w:vAlign w:val="center"/>
          </w:tcPr>
          <w:p w14:paraId="4CDE579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7242CB75" w14:textId="77777777" w:rsidTr="00F71E62">
        <w:trPr>
          <w:trHeight w:val="103"/>
        </w:trPr>
        <w:tc>
          <w:tcPr>
            <w:tcW w:w="1739" w:type="dxa"/>
            <w:vMerge/>
            <w:vAlign w:val="center"/>
          </w:tcPr>
          <w:p w14:paraId="4F2F18F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5CDCAE6A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191C02AF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-10</w:t>
            </w:r>
          </w:p>
        </w:tc>
        <w:tc>
          <w:tcPr>
            <w:tcW w:w="750" w:type="dxa"/>
            <w:vAlign w:val="center"/>
          </w:tcPr>
          <w:p w14:paraId="629FB5CF" w14:textId="32A81801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13</w:t>
            </w:r>
          </w:p>
        </w:tc>
        <w:tc>
          <w:tcPr>
            <w:tcW w:w="709" w:type="dxa"/>
            <w:vAlign w:val="center"/>
          </w:tcPr>
          <w:p w14:paraId="240EB5EB" w14:textId="7266C1E3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0,1</w:t>
            </w:r>
          </w:p>
        </w:tc>
        <w:tc>
          <w:tcPr>
            <w:tcW w:w="749" w:type="dxa"/>
            <w:vAlign w:val="center"/>
          </w:tcPr>
          <w:p w14:paraId="533E5ECC" w14:textId="07B680C0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0,9</w:t>
            </w:r>
          </w:p>
        </w:tc>
        <w:tc>
          <w:tcPr>
            <w:tcW w:w="606" w:type="dxa"/>
            <w:vAlign w:val="center"/>
          </w:tcPr>
          <w:p w14:paraId="1AC7A70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785EA49B" w14:textId="01960C44" w:rsidR="00B63E00" w:rsidRPr="00AD64AE" w:rsidRDefault="00B63E00" w:rsidP="00F71E62">
            <w:pPr>
              <w:jc w:val="center"/>
              <w:rPr>
                <w:rFonts w:ascii="Arial" w:hAnsi="Arial" w:cs="Arial"/>
                <w:i/>
                <w:lang w:val="en-US"/>
              </w:rPr>
            </w:pPr>
            <w:r w:rsidRPr="00AD64AE">
              <w:rPr>
                <w:rFonts w:ascii="Arial" w:hAnsi="Arial" w:cs="Arial"/>
                <w:i/>
                <w:lang w:val="en-US"/>
              </w:rPr>
              <w:t>9</w:t>
            </w:r>
          </w:p>
        </w:tc>
        <w:tc>
          <w:tcPr>
            <w:tcW w:w="718" w:type="dxa"/>
            <w:vAlign w:val="center"/>
          </w:tcPr>
          <w:p w14:paraId="61DDC6F1" w14:textId="03F727E3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0,1</w:t>
            </w:r>
          </w:p>
        </w:tc>
        <w:tc>
          <w:tcPr>
            <w:tcW w:w="718" w:type="dxa"/>
            <w:vAlign w:val="center"/>
          </w:tcPr>
          <w:p w14:paraId="1425F67A" w14:textId="45ED6490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10,1</w:t>
            </w:r>
          </w:p>
        </w:tc>
        <w:tc>
          <w:tcPr>
            <w:tcW w:w="6384" w:type="dxa"/>
            <w:vAlign w:val="center"/>
          </w:tcPr>
          <w:p w14:paraId="0F6D618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3D6D1DC4" w14:textId="77777777" w:rsidTr="00F71E62">
        <w:trPr>
          <w:trHeight w:val="103"/>
        </w:trPr>
        <w:tc>
          <w:tcPr>
            <w:tcW w:w="1739" w:type="dxa"/>
            <w:vMerge/>
            <w:vAlign w:val="center"/>
          </w:tcPr>
          <w:p w14:paraId="078444CA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784FA17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21F2594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-16</w:t>
            </w:r>
          </w:p>
        </w:tc>
        <w:tc>
          <w:tcPr>
            <w:tcW w:w="750" w:type="dxa"/>
            <w:vAlign w:val="center"/>
          </w:tcPr>
          <w:p w14:paraId="6956D260" w14:textId="24F36F64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14</w:t>
            </w:r>
          </w:p>
        </w:tc>
        <w:tc>
          <w:tcPr>
            <w:tcW w:w="709" w:type="dxa"/>
            <w:vAlign w:val="center"/>
          </w:tcPr>
          <w:p w14:paraId="42D19CD1" w14:textId="20D2D35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2579734E" w14:textId="397DFE4F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3F4940F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784F18F3" w14:textId="08EBF5DF" w:rsidR="00B63E00" w:rsidRPr="00AD64AE" w:rsidRDefault="00B63E00" w:rsidP="00F71E62">
            <w:pPr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   -</w:t>
            </w:r>
          </w:p>
        </w:tc>
        <w:tc>
          <w:tcPr>
            <w:tcW w:w="718" w:type="dxa"/>
            <w:vAlign w:val="center"/>
          </w:tcPr>
          <w:p w14:paraId="0D7D29D3" w14:textId="2FA291B4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1,9</w:t>
            </w:r>
          </w:p>
        </w:tc>
        <w:tc>
          <w:tcPr>
            <w:tcW w:w="718" w:type="dxa"/>
            <w:vAlign w:val="center"/>
          </w:tcPr>
          <w:p w14:paraId="15BA4DC2" w14:textId="5734463A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1,9</w:t>
            </w:r>
          </w:p>
        </w:tc>
        <w:tc>
          <w:tcPr>
            <w:tcW w:w="6384" w:type="dxa"/>
            <w:vAlign w:val="center"/>
          </w:tcPr>
          <w:p w14:paraId="2745D79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32DE9E62" w14:textId="77777777" w:rsidTr="00F71E62">
        <w:trPr>
          <w:trHeight w:val="103"/>
        </w:trPr>
        <w:tc>
          <w:tcPr>
            <w:tcW w:w="1739" w:type="dxa"/>
            <w:vMerge/>
            <w:vAlign w:val="center"/>
          </w:tcPr>
          <w:p w14:paraId="1E1BB47C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 w:val="restart"/>
            <w:vAlign w:val="center"/>
          </w:tcPr>
          <w:p w14:paraId="27E7A91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С345</w:t>
            </w:r>
          </w:p>
        </w:tc>
        <w:tc>
          <w:tcPr>
            <w:tcW w:w="1196" w:type="dxa"/>
            <w:vAlign w:val="center"/>
          </w:tcPr>
          <w:p w14:paraId="7D4E284C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-25</w:t>
            </w:r>
          </w:p>
        </w:tc>
        <w:tc>
          <w:tcPr>
            <w:tcW w:w="750" w:type="dxa"/>
            <w:vAlign w:val="center"/>
          </w:tcPr>
          <w:p w14:paraId="3A6CE91D" w14:textId="2148BC78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15</w:t>
            </w:r>
          </w:p>
        </w:tc>
        <w:tc>
          <w:tcPr>
            <w:tcW w:w="709" w:type="dxa"/>
            <w:vAlign w:val="center"/>
          </w:tcPr>
          <w:p w14:paraId="7F37E0F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0,84</w:t>
            </w:r>
          </w:p>
        </w:tc>
        <w:tc>
          <w:tcPr>
            <w:tcW w:w="749" w:type="dxa"/>
            <w:vAlign w:val="center"/>
          </w:tcPr>
          <w:p w14:paraId="26837968" w14:textId="1216DE4C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1CD54A2C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3D8B471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2332ED50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73C6D320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0,84</w:t>
            </w:r>
          </w:p>
        </w:tc>
        <w:tc>
          <w:tcPr>
            <w:tcW w:w="6384" w:type="dxa"/>
            <w:vAlign w:val="center"/>
          </w:tcPr>
          <w:p w14:paraId="2D9E744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3DB0149B" w14:textId="77777777" w:rsidTr="00F71E62">
        <w:trPr>
          <w:trHeight w:val="103"/>
        </w:trPr>
        <w:tc>
          <w:tcPr>
            <w:tcW w:w="1739" w:type="dxa"/>
            <w:vMerge/>
            <w:vAlign w:val="center"/>
          </w:tcPr>
          <w:p w14:paraId="216ED4F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33EDE160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47EBF63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-16</w:t>
            </w:r>
          </w:p>
        </w:tc>
        <w:tc>
          <w:tcPr>
            <w:tcW w:w="750" w:type="dxa"/>
            <w:vAlign w:val="center"/>
          </w:tcPr>
          <w:p w14:paraId="4250993B" w14:textId="2060C1D0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16</w:t>
            </w:r>
          </w:p>
        </w:tc>
        <w:tc>
          <w:tcPr>
            <w:tcW w:w="709" w:type="dxa"/>
            <w:vAlign w:val="center"/>
          </w:tcPr>
          <w:p w14:paraId="291347B3" w14:textId="6178DF08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0,4</w:t>
            </w:r>
          </w:p>
        </w:tc>
        <w:tc>
          <w:tcPr>
            <w:tcW w:w="749" w:type="dxa"/>
            <w:vAlign w:val="center"/>
          </w:tcPr>
          <w:p w14:paraId="4C4C43C2" w14:textId="1271AFCD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0,4</w:t>
            </w:r>
          </w:p>
        </w:tc>
        <w:tc>
          <w:tcPr>
            <w:tcW w:w="606" w:type="dxa"/>
            <w:vAlign w:val="center"/>
          </w:tcPr>
          <w:p w14:paraId="24D03ED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6406D3DB" w14:textId="664174EE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2,2</w:t>
            </w:r>
          </w:p>
        </w:tc>
        <w:tc>
          <w:tcPr>
            <w:tcW w:w="718" w:type="dxa"/>
            <w:vAlign w:val="center"/>
          </w:tcPr>
          <w:p w14:paraId="74FA6307" w14:textId="470DCF09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0,9</w:t>
            </w:r>
          </w:p>
        </w:tc>
        <w:tc>
          <w:tcPr>
            <w:tcW w:w="718" w:type="dxa"/>
            <w:vAlign w:val="center"/>
          </w:tcPr>
          <w:p w14:paraId="44B60804" w14:textId="44316394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3,9</w:t>
            </w:r>
          </w:p>
        </w:tc>
        <w:tc>
          <w:tcPr>
            <w:tcW w:w="6384" w:type="dxa"/>
            <w:vAlign w:val="center"/>
          </w:tcPr>
          <w:p w14:paraId="165E60B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62750DAA" w14:textId="77777777" w:rsidTr="00F71E62">
        <w:trPr>
          <w:trHeight w:val="103"/>
        </w:trPr>
        <w:tc>
          <w:tcPr>
            <w:tcW w:w="1739" w:type="dxa"/>
            <w:vMerge/>
            <w:vAlign w:val="center"/>
          </w:tcPr>
          <w:p w14:paraId="271361E4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2D9F2AAA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4E34967F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50" w:type="dxa"/>
            <w:vAlign w:val="center"/>
          </w:tcPr>
          <w:p w14:paraId="527E5EB3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09" w:type="dxa"/>
            <w:vAlign w:val="center"/>
          </w:tcPr>
          <w:p w14:paraId="5503EDB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49" w:type="dxa"/>
            <w:vAlign w:val="center"/>
          </w:tcPr>
          <w:p w14:paraId="489D1809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06" w:type="dxa"/>
            <w:vAlign w:val="center"/>
          </w:tcPr>
          <w:p w14:paraId="4DAFF28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06" w:type="dxa"/>
            <w:vAlign w:val="center"/>
          </w:tcPr>
          <w:p w14:paraId="71F7F60A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18" w:type="dxa"/>
            <w:vAlign w:val="center"/>
          </w:tcPr>
          <w:p w14:paraId="50A6C508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18" w:type="dxa"/>
            <w:vAlign w:val="center"/>
          </w:tcPr>
          <w:p w14:paraId="28E1B739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384" w:type="dxa"/>
            <w:vAlign w:val="center"/>
          </w:tcPr>
          <w:p w14:paraId="763ECE1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37960B96" w14:textId="77777777" w:rsidTr="00F71E62">
        <w:trPr>
          <w:trHeight w:val="103"/>
        </w:trPr>
        <w:tc>
          <w:tcPr>
            <w:tcW w:w="1739" w:type="dxa"/>
            <w:vMerge/>
            <w:vAlign w:val="center"/>
          </w:tcPr>
          <w:p w14:paraId="3F9A0D59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13FED9F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32FC88E9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50" w:type="dxa"/>
          </w:tcPr>
          <w:p w14:paraId="1D1D249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09" w:type="dxa"/>
            <w:vAlign w:val="center"/>
          </w:tcPr>
          <w:p w14:paraId="0212904D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49" w:type="dxa"/>
            <w:vAlign w:val="center"/>
          </w:tcPr>
          <w:p w14:paraId="526714BC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06" w:type="dxa"/>
            <w:vAlign w:val="center"/>
          </w:tcPr>
          <w:p w14:paraId="5793453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06" w:type="dxa"/>
            <w:vAlign w:val="center"/>
          </w:tcPr>
          <w:p w14:paraId="47D23AEC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18" w:type="dxa"/>
            <w:vAlign w:val="center"/>
          </w:tcPr>
          <w:p w14:paraId="672B4C9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718" w:type="dxa"/>
            <w:vAlign w:val="center"/>
          </w:tcPr>
          <w:p w14:paraId="032558E8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6384" w:type="dxa"/>
            <w:vAlign w:val="center"/>
          </w:tcPr>
          <w:p w14:paraId="4AD063E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</w:tr>
      <w:tr w:rsidR="00AD64AE" w:rsidRPr="00AD64AE" w14:paraId="4FB68689" w14:textId="77777777" w:rsidTr="00F71E62">
        <w:trPr>
          <w:trHeight w:val="434"/>
        </w:trPr>
        <w:tc>
          <w:tcPr>
            <w:tcW w:w="1739" w:type="dxa"/>
            <w:vMerge w:val="restart"/>
            <w:vAlign w:val="center"/>
          </w:tcPr>
          <w:p w14:paraId="1247427A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Профиль </w:t>
            </w:r>
            <w:r w:rsidRPr="00AD64AE">
              <w:rPr>
                <w:rFonts w:ascii="Symbol" w:hAnsi="Symbol" w:cs="Arial"/>
                <w:i/>
              </w:rPr>
              <w:t></w:t>
            </w:r>
            <w:r w:rsidRPr="00AD64AE">
              <w:rPr>
                <w:rFonts w:ascii="Arial" w:hAnsi="Arial" w:cs="Arial"/>
                <w:i/>
              </w:rPr>
              <w:t>-видный гнутый, по ТУ производителя</w:t>
            </w:r>
          </w:p>
        </w:tc>
        <w:tc>
          <w:tcPr>
            <w:tcW w:w="988" w:type="dxa"/>
            <w:vMerge w:val="restart"/>
            <w:vAlign w:val="center"/>
          </w:tcPr>
          <w:p w14:paraId="52CDF2A6" w14:textId="0416B610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С</w:t>
            </w:r>
            <w:r w:rsidR="00F71E62" w:rsidRPr="00AD64AE">
              <w:rPr>
                <w:rFonts w:ascii="Arial" w:hAnsi="Arial" w:cs="Arial"/>
                <w:i/>
              </w:rPr>
              <w:t>350</w:t>
            </w:r>
          </w:p>
        </w:tc>
        <w:tc>
          <w:tcPr>
            <w:tcW w:w="1196" w:type="dxa"/>
            <w:vAlign w:val="center"/>
          </w:tcPr>
          <w:p w14:paraId="41E2AA37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300х83х3</w:t>
            </w:r>
          </w:p>
        </w:tc>
        <w:tc>
          <w:tcPr>
            <w:tcW w:w="750" w:type="dxa"/>
            <w:vAlign w:val="center"/>
          </w:tcPr>
          <w:p w14:paraId="2FA8C6A4" w14:textId="5647E068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17</w:t>
            </w:r>
          </w:p>
        </w:tc>
        <w:tc>
          <w:tcPr>
            <w:tcW w:w="709" w:type="dxa"/>
            <w:vAlign w:val="center"/>
          </w:tcPr>
          <w:p w14:paraId="78D9401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426B58DE" w14:textId="259030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2B3D228D" w14:textId="4CDC3874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4</w:t>
            </w:r>
            <w:r w:rsidR="00C21347" w:rsidRPr="00AD64AE">
              <w:rPr>
                <w:rFonts w:ascii="Arial" w:hAnsi="Arial" w:cs="Arial"/>
                <w:i/>
              </w:rPr>
              <w:t>1</w:t>
            </w:r>
            <w:r w:rsidRPr="00AD64AE">
              <w:rPr>
                <w:rFonts w:ascii="Arial" w:hAnsi="Arial" w:cs="Arial"/>
                <w:i/>
              </w:rPr>
              <w:t>,</w:t>
            </w:r>
            <w:r w:rsidR="00C21347" w:rsidRPr="00AD64AE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606" w:type="dxa"/>
            <w:vAlign w:val="center"/>
          </w:tcPr>
          <w:p w14:paraId="6363564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74F1166A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5FF5C4AF" w14:textId="33A769C1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4</w:t>
            </w:r>
            <w:r w:rsidR="00C21347" w:rsidRPr="00AD64AE">
              <w:rPr>
                <w:rFonts w:ascii="Arial" w:hAnsi="Arial" w:cs="Arial"/>
                <w:i/>
              </w:rPr>
              <w:t>1</w:t>
            </w:r>
            <w:r w:rsidRPr="00AD64AE">
              <w:rPr>
                <w:rFonts w:ascii="Arial" w:hAnsi="Arial" w:cs="Arial"/>
                <w:i/>
              </w:rPr>
              <w:t>,</w:t>
            </w:r>
            <w:r w:rsidR="00C21347" w:rsidRPr="00AD64AE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6384" w:type="dxa"/>
            <w:vAlign w:val="center"/>
          </w:tcPr>
          <w:p w14:paraId="7287683B" w14:textId="6166BCBC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L</w:t>
            </w:r>
            <w:r w:rsidRPr="00AD64AE">
              <w:rPr>
                <w:rFonts w:ascii="Arial" w:hAnsi="Arial" w:cs="Arial"/>
                <w:i/>
                <w:lang w:val="en-US"/>
              </w:rPr>
              <w:t xml:space="preserve"> = 3</w:t>
            </w:r>
            <w:r w:rsidR="00C21347" w:rsidRPr="00AD64AE">
              <w:rPr>
                <w:rFonts w:ascii="Arial" w:hAnsi="Arial" w:cs="Arial"/>
                <w:i/>
              </w:rPr>
              <w:t>064</w:t>
            </w:r>
            <w:r w:rsidRPr="00AD64AE">
              <w:rPr>
                <w:rFonts w:ascii="Arial" w:hAnsi="Arial" w:cs="Arial"/>
                <w:i/>
                <w:lang w:val="en-US"/>
              </w:rPr>
              <w:t xml:space="preserve"> м</w:t>
            </w:r>
          </w:p>
        </w:tc>
      </w:tr>
      <w:tr w:rsidR="00AD64AE" w:rsidRPr="00AD64AE" w14:paraId="6B9F9FB0" w14:textId="77777777" w:rsidTr="00F71E62">
        <w:trPr>
          <w:trHeight w:val="433"/>
        </w:trPr>
        <w:tc>
          <w:tcPr>
            <w:tcW w:w="1739" w:type="dxa"/>
            <w:vMerge/>
            <w:vAlign w:val="center"/>
          </w:tcPr>
          <w:p w14:paraId="28540D3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Merge/>
            <w:vAlign w:val="center"/>
          </w:tcPr>
          <w:p w14:paraId="3B8BA97C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196" w:type="dxa"/>
            <w:vAlign w:val="center"/>
          </w:tcPr>
          <w:p w14:paraId="77F1BDD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300х83х4</w:t>
            </w:r>
          </w:p>
        </w:tc>
        <w:tc>
          <w:tcPr>
            <w:tcW w:w="750" w:type="dxa"/>
            <w:vAlign w:val="center"/>
          </w:tcPr>
          <w:p w14:paraId="100D6329" w14:textId="1F0372EE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18</w:t>
            </w:r>
          </w:p>
        </w:tc>
        <w:tc>
          <w:tcPr>
            <w:tcW w:w="709" w:type="dxa"/>
            <w:vAlign w:val="center"/>
          </w:tcPr>
          <w:p w14:paraId="6CA1E53F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722B49AF" w14:textId="77CAACD4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01B6BB69" w14:textId="19AF9114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2</w:t>
            </w:r>
            <w:r w:rsidR="00C21347" w:rsidRPr="00AD64AE">
              <w:rPr>
                <w:rFonts w:ascii="Arial" w:hAnsi="Arial" w:cs="Arial"/>
                <w:i/>
              </w:rPr>
              <w:t>7</w:t>
            </w:r>
            <w:r w:rsidRPr="00AD64AE">
              <w:rPr>
                <w:rFonts w:ascii="Arial" w:hAnsi="Arial" w:cs="Arial"/>
                <w:i/>
              </w:rPr>
              <w:t>,</w:t>
            </w:r>
            <w:r w:rsidR="00C21347" w:rsidRPr="00AD64AE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606" w:type="dxa"/>
            <w:vAlign w:val="center"/>
          </w:tcPr>
          <w:p w14:paraId="5A404FEF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704764C8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7DF23F25" w14:textId="5A9D3E2E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2</w:t>
            </w:r>
            <w:r w:rsidR="00C21347" w:rsidRPr="00AD64AE">
              <w:rPr>
                <w:rFonts w:ascii="Arial" w:hAnsi="Arial" w:cs="Arial"/>
                <w:i/>
              </w:rPr>
              <w:t>7</w:t>
            </w:r>
            <w:r w:rsidRPr="00AD64AE">
              <w:rPr>
                <w:rFonts w:ascii="Arial" w:hAnsi="Arial" w:cs="Arial"/>
                <w:i/>
              </w:rPr>
              <w:t>,</w:t>
            </w:r>
            <w:r w:rsidR="00C21347" w:rsidRPr="00AD64AE">
              <w:rPr>
                <w:rFonts w:ascii="Arial" w:hAnsi="Arial" w:cs="Arial"/>
                <w:i/>
              </w:rPr>
              <w:t>1</w:t>
            </w:r>
          </w:p>
        </w:tc>
        <w:tc>
          <w:tcPr>
            <w:tcW w:w="6384" w:type="dxa"/>
            <w:vAlign w:val="center"/>
          </w:tcPr>
          <w:p w14:paraId="516D5D42" w14:textId="2624DC75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L</w:t>
            </w:r>
            <w:r w:rsidRPr="00AD64AE">
              <w:rPr>
                <w:rFonts w:ascii="Arial" w:hAnsi="Arial" w:cs="Arial"/>
                <w:i/>
                <w:lang w:val="en-US"/>
              </w:rPr>
              <w:t xml:space="preserve"> = </w:t>
            </w:r>
            <w:r w:rsidRPr="00AD64AE">
              <w:rPr>
                <w:rFonts w:ascii="Arial" w:hAnsi="Arial" w:cs="Arial"/>
                <w:i/>
              </w:rPr>
              <w:t>1</w:t>
            </w:r>
            <w:r w:rsidR="00C21347" w:rsidRPr="00AD64AE">
              <w:rPr>
                <w:rFonts w:ascii="Arial" w:hAnsi="Arial" w:cs="Arial"/>
                <w:i/>
              </w:rPr>
              <w:t>520</w:t>
            </w:r>
            <w:r w:rsidRPr="00AD64AE">
              <w:rPr>
                <w:rFonts w:ascii="Arial" w:hAnsi="Arial" w:cs="Arial"/>
                <w:i/>
                <w:lang w:val="en-US"/>
              </w:rPr>
              <w:t xml:space="preserve"> м</w:t>
            </w:r>
          </w:p>
        </w:tc>
      </w:tr>
      <w:tr w:rsidR="00AD64AE" w:rsidRPr="00AD64AE" w14:paraId="1BF49C25" w14:textId="77777777" w:rsidTr="00F71E62">
        <w:tc>
          <w:tcPr>
            <w:tcW w:w="1739" w:type="dxa"/>
            <w:vAlign w:val="center"/>
          </w:tcPr>
          <w:p w14:paraId="65BE26A9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Настил прессованный </w:t>
            </w:r>
          </w:p>
          <w:p w14:paraId="4ADE07D2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40х3 по ТУ производителя</w:t>
            </w:r>
          </w:p>
          <w:p w14:paraId="42DEE8BE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988" w:type="dxa"/>
            <w:vAlign w:val="center"/>
          </w:tcPr>
          <w:p w14:paraId="7C93989C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С245</w:t>
            </w:r>
          </w:p>
        </w:tc>
        <w:tc>
          <w:tcPr>
            <w:tcW w:w="1196" w:type="dxa"/>
            <w:vAlign w:val="center"/>
          </w:tcPr>
          <w:p w14:paraId="4552A5D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D64AE">
              <w:rPr>
                <w:rFonts w:ascii="Arial" w:hAnsi="Arial" w:cs="Arial"/>
                <w:i/>
                <w:sz w:val="18"/>
                <w:szCs w:val="18"/>
              </w:rPr>
              <w:t>40х3х22х44</w:t>
            </w:r>
          </w:p>
        </w:tc>
        <w:tc>
          <w:tcPr>
            <w:tcW w:w="750" w:type="dxa"/>
            <w:vAlign w:val="center"/>
          </w:tcPr>
          <w:p w14:paraId="0EB0E4AD" w14:textId="213D5C83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19</w:t>
            </w:r>
          </w:p>
        </w:tc>
        <w:tc>
          <w:tcPr>
            <w:tcW w:w="709" w:type="dxa"/>
            <w:vAlign w:val="center"/>
          </w:tcPr>
          <w:p w14:paraId="334183D6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49" w:type="dxa"/>
            <w:vAlign w:val="center"/>
          </w:tcPr>
          <w:p w14:paraId="7AF6C868" w14:textId="6BAE36B4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68733331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606" w:type="dxa"/>
            <w:vAlign w:val="center"/>
          </w:tcPr>
          <w:p w14:paraId="267FD0E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-</w:t>
            </w:r>
          </w:p>
        </w:tc>
        <w:tc>
          <w:tcPr>
            <w:tcW w:w="718" w:type="dxa"/>
            <w:vAlign w:val="center"/>
          </w:tcPr>
          <w:p w14:paraId="107E935A" w14:textId="702D2A25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113,7</w:t>
            </w:r>
          </w:p>
        </w:tc>
        <w:tc>
          <w:tcPr>
            <w:tcW w:w="718" w:type="dxa"/>
            <w:vAlign w:val="center"/>
          </w:tcPr>
          <w:p w14:paraId="62E79E36" w14:textId="2932BA3B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113,7</w:t>
            </w:r>
          </w:p>
        </w:tc>
        <w:tc>
          <w:tcPr>
            <w:tcW w:w="6384" w:type="dxa"/>
            <w:vAlign w:val="center"/>
          </w:tcPr>
          <w:p w14:paraId="721F748B" w14:textId="77777777" w:rsidR="00B63E00" w:rsidRPr="00AD64AE" w:rsidRDefault="00B63E00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S = 1960 кв.м, вес с учетом 10% на обрамление</w:t>
            </w:r>
            <w:r w:rsidR="00AD64AE" w:rsidRPr="00AD64AE">
              <w:rPr>
                <w:rFonts w:ascii="Arial" w:hAnsi="Arial" w:cs="Arial"/>
                <w:i/>
              </w:rPr>
              <w:t>.</w:t>
            </w:r>
          </w:p>
          <w:p w14:paraId="6AAD787F" w14:textId="6A8F65A1" w:rsidR="00AD64AE" w:rsidRPr="00AD64AE" w:rsidRDefault="00AD64AE" w:rsidP="00F71E62">
            <w:pPr>
              <w:jc w:val="center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>Преобладающий размер щитов 500х1000 мм.</w:t>
            </w:r>
          </w:p>
        </w:tc>
      </w:tr>
      <w:tr w:rsidR="00AD64AE" w:rsidRPr="00AD64AE" w14:paraId="2057A6CB" w14:textId="77777777" w:rsidTr="00F71E62">
        <w:tc>
          <w:tcPr>
            <w:tcW w:w="15163" w:type="dxa"/>
            <w:gridSpan w:val="11"/>
            <w:vAlign w:val="center"/>
          </w:tcPr>
          <w:p w14:paraId="12170286" w14:textId="3BC6F507" w:rsidR="00133DD4" w:rsidRPr="00AD64AE" w:rsidRDefault="00133DD4" w:rsidP="00F71E62">
            <w:pPr>
              <w:widowControl w:val="0"/>
              <w:jc w:val="right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Всего по спецификации    - </w:t>
            </w:r>
            <w:r w:rsidR="006A6796" w:rsidRPr="00AD64AE">
              <w:rPr>
                <w:rFonts w:ascii="Arial" w:hAnsi="Arial" w:cs="Arial"/>
                <w:i/>
              </w:rPr>
              <w:t>22</w:t>
            </w:r>
            <w:r w:rsidR="00C21347" w:rsidRPr="00AD64AE">
              <w:rPr>
                <w:rFonts w:ascii="Arial" w:hAnsi="Arial" w:cs="Arial"/>
                <w:i/>
              </w:rPr>
              <w:t>8</w:t>
            </w:r>
            <w:r w:rsidRPr="00AD64AE">
              <w:rPr>
                <w:rFonts w:ascii="Arial" w:hAnsi="Arial" w:cs="Arial"/>
                <w:i/>
              </w:rPr>
              <w:t>,</w:t>
            </w:r>
            <w:r w:rsidR="00F71E62" w:rsidRPr="00AD64AE">
              <w:rPr>
                <w:rFonts w:ascii="Arial" w:hAnsi="Arial" w:cs="Arial"/>
                <w:i/>
              </w:rPr>
              <w:t>8</w:t>
            </w:r>
            <w:r w:rsidRPr="00AD64AE">
              <w:rPr>
                <w:rFonts w:ascii="Arial" w:hAnsi="Arial" w:cs="Arial"/>
                <w:i/>
              </w:rPr>
              <w:t xml:space="preserve"> т  </w:t>
            </w:r>
          </w:p>
          <w:p w14:paraId="17C8824F" w14:textId="6862A872" w:rsidR="00133DD4" w:rsidRPr="00AD64AE" w:rsidRDefault="00133DD4" w:rsidP="00F71E62">
            <w:pPr>
              <w:widowControl w:val="0"/>
              <w:jc w:val="right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                                                                                                                                    С учетом наплавленного металла (1 %) – </w:t>
            </w:r>
            <w:r w:rsidR="006A6796" w:rsidRPr="00AD64AE">
              <w:rPr>
                <w:rFonts w:ascii="Arial" w:hAnsi="Arial" w:cs="Arial"/>
                <w:i/>
              </w:rPr>
              <w:t>23</w:t>
            </w:r>
            <w:r w:rsidR="00F71E62" w:rsidRPr="00AD64AE">
              <w:rPr>
                <w:rFonts w:ascii="Arial" w:hAnsi="Arial" w:cs="Arial"/>
                <w:i/>
              </w:rPr>
              <w:t>1</w:t>
            </w:r>
            <w:r w:rsidR="00C21347" w:rsidRPr="00AD64AE">
              <w:rPr>
                <w:rFonts w:ascii="Arial" w:hAnsi="Arial" w:cs="Arial"/>
                <w:i/>
              </w:rPr>
              <w:t>,</w:t>
            </w:r>
            <w:r w:rsidR="00F71E62" w:rsidRPr="00AD64AE">
              <w:rPr>
                <w:rFonts w:ascii="Arial" w:hAnsi="Arial" w:cs="Arial"/>
                <w:i/>
              </w:rPr>
              <w:t>1</w:t>
            </w:r>
            <w:r w:rsidRPr="00AD64AE">
              <w:rPr>
                <w:rFonts w:ascii="Arial" w:hAnsi="Arial" w:cs="Arial"/>
                <w:i/>
              </w:rPr>
              <w:t xml:space="preserve"> т</w:t>
            </w:r>
          </w:p>
          <w:p w14:paraId="023BC9F3" w14:textId="5B67267C" w:rsidR="00133DD4" w:rsidRPr="00AD64AE" w:rsidRDefault="00133DD4" w:rsidP="00F71E62">
            <w:pPr>
              <w:widowControl w:val="0"/>
              <w:jc w:val="right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                                                                                                                                            С учетом уточнений   по КМД (3 %) – </w:t>
            </w:r>
            <w:r w:rsidR="006A6796" w:rsidRPr="00AD64AE">
              <w:rPr>
                <w:rFonts w:ascii="Arial" w:hAnsi="Arial" w:cs="Arial"/>
                <w:i/>
              </w:rPr>
              <w:t>23</w:t>
            </w:r>
            <w:r w:rsidR="00F71E62" w:rsidRPr="00AD64AE">
              <w:rPr>
                <w:rFonts w:ascii="Arial" w:hAnsi="Arial" w:cs="Arial"/>
                <w:i/>
              </w:rPr>
              <w:t>8</w:t>
            </w:r>
            <w:r w:rsidR="006A6796" w:rsidRPr="00AD64AE">
              <w:rPr>
                <w:rFonts w:ascii="Arial" w:hAnsi="Arial" w:cs="Arial"/>
                <w:i/>
              </w:rPr>
              <w:t>,</w:t>
            </w:r>
            <w:r w:rsidR="00F71E62" w:rsidRPr="00AD64AE">
              <w:rPr>
                <w:rFonts w:ascii="Arial" w:hAnsi="Arial" w:cs="Arial"/>
                <w:i/>
              </w:rPr>
              <w:t>0</w:t>
            </w:r>
            <w:r w:rsidRPr="00AD64AE">
              <w:rPr>
                <w:rFonts w:ascii="Arial" w:hAnsi="Arial" w:cs="Arial"/>
                <w:i/>
              </w:rPr>
              <w:t xml:space="preserve"> т </w:t>
            </w:r>
          </w:p>
          <w:p w14:paraId="4ABF1A10" w14:textId="69680F0D" w:rsidR="00133DD4" w:rsidRPr="00AD64AE" w:rsidRDefault="00133DD4" w:rsidP="00F71E62">
            <w:pPr>
              <w:jc w:val="right"/>
              <w:rPr>
                <w:rFonts w:ascii="Arial" w:hAnsi="Arial" w:cs="Arial"/>
                <w:i/>
              </w:rPr>
            </w:pPr>
            <w:r w:rsidRPr="00AD64AE">
              <w:rPr>
                <w:rFonts w:ascii="Arial" w:hAnsi="Arial" w:cs="Arial"/>
                <w:i/>
              </w:rPr>
              <w:t xml:space="preserve">                                                                                                                                                            С учетом отходов (3,75 %) – 2</w:t>
            </w:r>
            <w:r w:rsidR="006A6796" w:rsidRPr="00AD64AE">
              <w:rPr>
                <w:rFonts w:ascii="Arial" w:hAnsi="Arial" w:cs="Arial"/>
                <w:i/>
              </w:rPr>
              <w:t>4</w:t>
            </w:r>
            <w:r w:rsidR="00C21347" w:rsidRPr="00AD64AE">
              <w:rPr>
                <w:rFonts w:ascii="Arial" w:hAnsi="Arial" w:cs="Arial"/>
                <w:i/>
              </w:rPr>
              <w:t>6</w:t>
            </w:r>
            <w:r w:rsidRPr="00AD64AE">
              <w:rPr>
                <w:rFonts w:ascii="Arial" w:hAnsi="Arial" w:cs="Arial"/>
                <w:i/>
              </w:rPr>
              <w:t>,</w:t>
            </w:r>
            <w:r w:rsidR="00F71E62" w:rsidRPr="00AD64AE">
              <w:rPr>
                <w:rFonts w:ascii="Arial" w:hAnsi="Arial" w:cs="Arial"/>
                <w:i/>
              </w:rPr>
              <w:t>9</w:t>
            </w:r>
            <w:r w:rsidRPr="00AD64AE">
              <w:rPr>
                <w:rFonts w:ascii="Arial" w:hAnsi="Arial" w:cs="Arial"/>
                <w:i/>
              </w:rPr>
              <w:t xml:space="preserve"> т                           </w:t>
            </w:r>
          </w:p>
        </w:tc>
      </w:tr>
    </w:tbl>
    <w:p w14:paraId="5DA66F18" w14:textId="1A6D33A1" w:rsidR="001B7804" w:rsidRPr="00AD64AE" w:rsidRDefault="00F71E62" w:rsidP="00F71E62">
      <w:pPr>
        <w:jc w:val="center"/>
        <w:rPr>
          <w:rFonts w:ascii="Arial" w:hAnsi="Arial" w:cs="Arial"/>
          <w:i/>
        </w:rPr>
      </w:pPr>
      <w:r w:rsidRPr="00AD64AE">
        <w:rPr>
          <w:rFonts w:ascii="Arial" w:hAnsi="Arial" w:cs="Arial"/>
          <w:i/>
        </w:rPr>
        <w:t>Заказная спецификация</w:t>
      </w:r>
    </w:p>
    <w:p w14:paraId="7AEABD4D" w14:textId="166DA1F1" w:rsidR="00F71E62" w:rsidRPr="00AD64AE" w:rsidRDefault="00F71E62" w:rsidP="00F71E62">
      <w:pPr>
        <w:jc w:val="center"/>
        <w:rPr>
          <w:rFonts w:ascii="Arial" w:hAnsi="Arial" w:cs="Arial"/>
          <w:i/>
        </w:rPr>
      </w:pPr>
      <w:r w:rsidRPr="00AD64AE">
        <w:rPr>
          <w:rFonts w:ascii="Arial" w:hAnsi="Arial" w:cs="Arial"/>
          <w:i/>
        </w:rPr>
        <w:t>на конструкции антресоли в осях 8-55, Б-М</w:t>
      </w:r>
    </w:p>
    <w:p w14:paraId="455730F8" w14:textId="77777777" w:rsidR="00AD64AE" w:rsidRPr="00AD64AE" w:rsidRDefault="00AD64AE" w:rsidP="00F71E62">
      <w:pPr>
        <w:jc w:val="center"/>
        <w:rPr>
          <w:rFonts w:ascii="Arial" w:hAnsi="Arial" w:cs="Arial"/>
          <w:i/>
        </w:rPr>
      </w:pPr>
    </w:p>
    <w:p w14:paraId="3CFE7DC0" w14:textId="77777777" w:rsidR="00AD64AE" w:rsidRPr="00AD64AE" w:rsidRDefault="00AD64AE" w:rsidP="00F71E62">
      <w:pPr>
        <w:jc w:val="center"/>
        <w:rPr>
          <w:rFonts w:ascii="Arial" w:hAnsi="Arial" w:cs="Arial"/>
          <w:i/>
        </w:rPr>
      </w:pPr>
    </w:p>
    <w:p w14:paraId="0A2AF88F" w14:textId="1EF9D9A6" w:rsidR="00AD64AE" w:rsidRPr="00AD64AE" w:rsidRDefault="00AD64AE" w:rsidP="00AD64AE">
      <w:pPr>
        <w:rPr>
          <w:rFonts w:ascii="Arial" w:hAnsi="Arial" w:cs="Arial"/>
          <w:i/>
        </w:rPr>
      </w:pPr>
      <w:r w:rsidRPr="00AD64AE">
        <w:rPr>
          <w:rFonts w:ascii="Arial" w:hAnsi="Arial" w:cs="Arial"/>
          <w:i/>
        </w:rPr>
        <w:t>Спецификация может быть уточнена при дальнейшей разработке проекта.</w:t>
      </w:r>
      <w:bookmarkStart w:id="1" w:name="_GoBack"/>
      <w:bookmarkEnd w:id="1"/>
    </w:p>
    <w:sectPr w:rsidR="00AD64AE" w:rsidRPr="00AD64AE" w:rsidSect="00246335">
      <w:pgSz w:w="16839" w:h="23814" w:code="8"/>
      <w:pgMar w:top="850" w:right="709" w:bottom="1701" w:left="709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Ольга Хохлова" w:date="2026-07-21T11:44:00Z" w:initials="ОХ">
    <w:p w14:paraId="29311784" w14:textId="77777777" w:rsidR="00B63E00" w:rsidRDefault="00B63E00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931178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Ольга Хохлова">
    <w15:presenceInfo w15:providerId="None" w15:userId="Ольга Хохл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09"/>
    <w:rsid w:val="00015FE9"/>
    <w:rsid w:val="00080711"/>
    <w:rsid w:val="000F0BE0"/>
    <w:rsid w:val="00133DD4"/>
    <w:rsid w:val="001400DB"/>
    <w:rsid w:val="001951FD"/>
    <w:rsid w:val="001B7804"/>
    <w:rsid w:val="00202618"/>
    <w:rsid w:val="00224774"/>
    <w:rsid w:val="00246335"/>
    <w:rsid w:val="0044365C"/>
    <w:rsid w:val="004C120F"/>
    <w:rsid w:val="004D22F5"/>
    <w:rsid w:val="004E55B3"/>
    <w:rsid w:val="0064517E"/>
    <w:rsid w:val="006A6796"/>
    <w:rsid w:val="006B1A86"/>
    <w:rsid w:val="00736AD3"/>
    <w:rsid w:val="00796D8E"/>
    <w:rsid w:val="007A0521"/>
    <w:rsid w:val="007F6FBF"/>
    <w:rsid w:val="008B0CD0"/>
    <w:rsid w:val="008C7D6D"/>
    <w:rsid w:val="0099121C"/>
    <w:rsid w:val="00A27909"/>
    <w:rsid w:val="00A53179"/>
    <w:rsid w:val="00AA0A34"/>
    <w:rsid w:val="00AD64AE"/>
    <w:rsid w:val="00B06296"/>
    <w:rsid w:val="00B50C8E"/>
    <w:rsid w:val="00B63E00"/>
    <w:rsid w:val="00C21347"/>
    <w:rsid w:val="00C23B0E"/>
    <w:rsid w:val="00C46451"/>
    <w:rsid w:val="00CE02E8"/>
    <w:rsid w:val="00DC7EC4"/>
    <w:rsid w:val="00E44CEA"/>
    <w:rsid w:val="00F64D75"/>
    <w:rsid w:val="00F7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8DB5"/>
  <w15:chartTrackingRefBased/>
  <w15:docId w15:val="{64D46E49-A093-4F11-88B7-F9A01122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9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4633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46335"/>
  </w:style>
  <w:style w:type="character" w:customStyle="1" w:styleId="a6">
    <w:name w:val="Текст примечания Знак"/>
    <w:basedOn w:val="a0"/>
    <w:link w:val="a5"/>
    <w:uiPriority w:val="99"/>
    <w:semiHidden/>
    <w:rsid w:val="002463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4633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463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2463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4633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63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Хохлова</dc:creator>
  <cp:keywords/>
  <dc:description/>
  <cp:lastModifiedBy>Ольга Хохлова</cp:lastModifiedBy>
  <cp:revision>2</cp:revision>
  <dcterms:created xsi:type="dcterms:W3CDTF">2026-07-28T06:08:00Z</dcterms:created>
  <dcterms:modified xsi:type="dcterms:W3CDTF">2026-07-28T06:08:00Z</dcterms:modified>
</cp:coreProperties>
</file>